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8BF26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D9F0BE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30">
        <w:rPr>
          <w:rFonts w:ascii="Times New Roman" w:hAnsi="Times New Roman" w:cs="Times New Roman"/>
          <w:sz w:val="28"/>
          <w:szCs w:val="28"/>
        </w:rPr>
        <w:t>Эксперимент по маркировке автозапчастей будет проведен в отношении колес и тормозных дисков.</w:t>
      </w:r>
    </w:p>
    <w:p w14:paraId="48F57DFE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30">
        <w:rPr>
          <w:rFonts w:ascii="Times New Roman" w:hAnsi="Times New Roman" w:cs="Times New Roman"/>
          <w:sz w:val="28"/>
          <w:szCs w:val="28"/>
        </w:rPr>
        <w:t>Текст</w:t>
      </w:r>
    </w:p>
    <w:p w14:paraId="0CEF525E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30">
        <w:rPr>
          <w:rFonts w:ascii="Times New Roman" w:hAnsi="Times New Roman" w:cs="Times New Roman"/>
          <w:sz w:val="28"/>
          <w:szCs w:val="28"/>
        </w:rPr>
        <w:t>Поделиться</w:t>
      </w:r>
    </w:p>
    <w:p w14:paraId="54379280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30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06.11.2025 № 1747 «О внесении изменений в постановление Правительства Российской Федерации от 22 февраля 2025 г. № 202 «О проведении на территории Российской Федерации эксперимента по маркировке средствами идентификации отдельных видов компонентов транспортных средств и устройств с двигателем внутреннего сгорания» с 15.11.2025 участники оборота автозапчастей в рамках пилотного проекта смогут наносить средства идентификации на отдельные тормозные диски и колодки, ходовые колеса и диски.</w:t>
      </w:r>
    </w:p>
    <w:p w14:paraId="72FC14BC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B46123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30">
        <w:rPr>
          <w:rFonts w:ascii="Times New Roman" w:hAnsi="Times New Roman" w:cs="Times New Roman"/>
          <w:sz w:val="28"/>
          <w:szCs w:val="28"/>
        </w:rPr>
        <w:t>Эксперимент затронет изделия для самоходных машин. Сейчас он распространяется на элементы ТС и устройств с двигателем внутреннего сгорания.</w:t>
      </w:r>
    </w:p>
    <w:p w14:paraId="61FF6AD5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B25588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30">
        <w:rPr>
          <w:rFonts w:ascii="Times New Roman" w:hAnsi="Times New Roman" w:cs="Times New Roman"/>
          <w:sz w:val="28"/>
          <w:szCs w:val="28"/>
        </w:rPr>
        <w:t>В перечень включили такие компоненты с подходящими кодами Товарной номенклатуры ВЭД ЕАЭС:</w:t>
      </w:r>
    </w:p>
    <w:p w14:paraId="3A880851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B3D0F6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30">
        <w:rPr>
          <w:rFonts w:ascii="Times New Roman" w:hAnsi="Times New Roman" w:cs="Times New Roman"/>
          <w:sz w:val="28"/>
          <w:szCs w:val="28"/>
        </w:rPr>
        <w:t>- тормозные диски и колодки (8708 30 910 1, 8708 30 910 9, 8708 30 990 9, 8714 10 100 0);</w:t>
      </w:r>
    </w:p>
    <w:p w14:paraId="0064366D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88AAE6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30">
        <w:rPr>
          <w:rFonts w:ascii="Times New Roman" w:hAnsi="Times New Roman" w:cs="Times New Roman"/>
          <w:sz w:val="28"/>
          <w:szCs w:val="28"/>
        </w:rPr>
        <w:t>- ходовые колеса и диски, а также части и принадлежности ходовых колес (8708 70 500 1; 8708 70 500 9; 8708 70 990 1; 8708 70 990 9;</w:t>
      </w:r>
    </w:p>
    <w:p w14:paraId="5910EEFB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30">
        <w:rPr>
          <w:rFonts w:ascii="Times New Roman" w:hAnsi="Times New Roman" w:cs="Times New Roman"/>
          <w:sz w:val="28"/>
          <w:szCs w:val="28"/>
        </w:rPr>
        <w:t>8714 10 300 0).</w:t>
      </w:r>
    </w:p>
    <w:p w14:paraId="79ACE899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64387B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30">
        <w:rPr>
          <w:rFonts w:ascii="Times New Roman" w:hAnsi="Times New Roman" w:cs="Times New Roman"/>
          <w:sz w:val="28"/>
          <w:szCs w:val="28"/>
        </w:rPr>
        <w:t>Для товаров, на которые в тестовом режиме уже наносят средства идентификации, появятся дополнительные коды Товарной номенклатуры ВЭД ЕАЭС, среди них:</w:t>
      </w:r>
    </w:p>
    <w:p w14:paraId="14D7AD1D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18F0B3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30">
        <w:rPr>
          <w:rFonts w:ascii="Times New Roman" w:hAnsi="Times New Roman" w:cs="Times New Roman"/>
          <w:sz w:val="28"/>
          <w:szCs w:val="28"/>
        </w:rPr>
        <w:t>свечи зажигания (8511 10 000 1),</w:t>
      </w:r>
    </w:p>
    <w:p w14:paraId="24D6E197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991A2C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30">
        <w:rPr>
          <w:rFonts w:ascii="Times New Roman" w:hAnsi="Times New Roman" w:cs="Times New Roman"/>
          <w:sz w:val="28"/>
          <w:szCs w:val="28"/>
        </w:rPr>
        <w:t>стекла (7007 11 100 1, 7007 21 800 9),</w:t>
      </w:r>
    </w:p>
    <w:p w14:paraId="268DEC4B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AEB8B6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30">
        <w:rPr>
          <w:rFonts w:ascii="Times New Roman" w:hAnsi="Times New Roman" w:cs="Times New Roman"/>
          <w:sz w:val="28"/>
          <w:szCs w:val="28"/>
        </w:rPr>
        <w:t>фильтры (8421 39 200 8, 8421 99 000 6).</w:t>
      </w:r>
    </w:p>
    <w:p w14:paraId="22F0F230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87EDA3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B443A8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30">
        <w:rPr>
          <w:rFonts w:ascii="Times New Roman" w:hAnsi="Times New Roman" w:cs="Times New Roman"/>
          <w:sz w:val="28"/>
          <w:szCs w:val="28"/>
        </w:rPr>
        <w:t>Эксперимент проводится по 28 февраля 2026 года.</w:t>
      </w:r>
    </w:p>
    <w:p w14:paraId="23945BC6" w14:textId="77777777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0B1211" w14:textId="0D91894F" w:rsidR="005D1930" w:rsidRPr="005D1930" w:rsidRDefault="005D1930" w:rsidP="005D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30">
        <w:rPr>
          <w:rFonts w:ascii="Times New Roman" w:hAnsi="Times New Roman" w:cs="Times New Roman"/>
          <w:sz w:val="28"/>
          <w:szCs w:val="28"/>
        </w:rPr>
        <w:t>Поучаствовать в нем можно добровольно, а коды маркировки получить бесплатно.</w:t>
      </w:r>
    </w:p>
    <w:sectPr w:rsidR="005D1930" w:rsidRPr="005D1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930"/>
    <w:rsid w:val="005063FF"/>
    <w:rsid w:val="005D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BDCF8"/>
  <w15:chartTrackingRefBased/>
  <w15:docId w15:val="{9CE9FB75-3DAC-4684-BD09-D8A4963D1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D19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19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19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19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19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19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19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19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19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9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D19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D19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D193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D193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D193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D193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D193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D193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D19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D1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D19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D1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D19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D193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D193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D193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D19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D193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D193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Светлана Владимировна</dc:creator>
  <cp:keywords/>
  <dc:description/>
  <cp:lastModifiedBy>Балдина Светлана Владимировна</cp:lastModifiedBy>
  <cp:revision>1</cp:revision>
  <dcterms:created xsi:type="dcterms:W3CDTF">2025-12-15T13:51:00Z</dcterms:created>
  <dcterms:modified xsi:type="dcterms:W3CDTF">2025-12-15T13:51:00Z</dcterms:modified>
</cp:coreProperties>
</file>